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E5F" w:rsidRPr="00430E5F" w:rsidRDefault="00430E5F" w:rsidP="00430E5F">
      <w:r w:rsidRPr="00430E5F">
        <w:rPr>
          <w:b/>
          <w:bCs/>
        </w:rPr>
        <w:t>From:</w:t>
      </w:r>
      <w:r w:rsidRPr="00430E5F">
        <w:t> Cave, Cynthia (DOE) [</w:t>
      </w:r>
      <w:hyperlink r:id="rId4" w:tgtFrame="_blank" w:history="1">
        <w:r w:rsidRPr="00430E5F">
          <w:rPr>
            <w:rStyle w:val="Hyperlink"/>
          </w:rPr>
          <w:t>mailto:Cynthia.Cave@doe.virginia.gov</w:t>
        </w:r>
      </w:hyperlink>
      <w:r w:rsidRPr="00430E5F">
        <w:t>] </w:t>
      </w:r>
      <w:r w:rsidRPr="00430E5F">
        <w:br/>
      </w:r>
      <w:r w:rsidRPr="00430E5F">
        <w:rPr>
          <w:b/>
          <w:bCs/>
        </w:rPr>
        <w:t>Sent:</w:t>
      </w:r>
      <w:r w:rsidRPr="00430E5F">
        <w:t> Tuesday, November 28, 2017 4:43 PM</w:t>
      </w:r>
      <w:r w:rsidRPr="00430E5F">
        <w:br/>
      </w:r>
      <w:r w:rsidRPr="00430E5F">
        <w:rPr>
          <w:b/>
          <w:bCs/>
        </w:rPr>
        <w:t>To:</w:t>
      </w:r>
      <w:r w:rsidRPr="00430E5F">
        <w:t> Matthew Haas &lt;</w:t>
      </w:r>
      <w:hyperlink r:id="rId5" w:tgtFrame="_blank" w:history="1">
        <w:r w:rsidRPr="00430E5F">
          <w:rPr>
            <w:rStyle w:val="Hyperlink"/>
          </w:rPr>
          <w:t>mhaas@k12albemarle.org</w:t>
        </w:r>
      </w:hyperlink>
      <w:r w:rsidRPr="00430E5F">
        <w:t>&gt;</w:t>
      </w:r>
      <w:r w:rsidRPr="00430E5F">
        <w:br/>
      </w:r>
      <w:r w:rsidRPr="00430E5F">
        <w:rPr>
          <w:b/>
          <w:bCs/>
        </w:rPr>
        <w:t>Cc:</w:t>
      </w:r>
      <w:r w:rsidRPr="00430E5F">
        <w:t> Robbins, Zachary (DOE) &lt;</w:t>
      </w:r>
      <w:hyperlink r:id="rId6" w:tgtFrame="_blank" w:history="1">
        <w:r w:rsidRPr="00430E5F">
          <w:rPr>
            <w:rStyle w:val="Hyperlink"/>
          </w:rPr>
          <w:t>Zachary.Robbins@doe.virginia.gov</w:t>
        </w:r>
      </w:hyperlink>
      <w:r w:rsidRPr="00430E5F">
        <w:t>&gt;</w:t>
      </w:r>
      <w:r w:rsidRPr="00430E5F">
        <w:br/>
      </w:r>
      <w:r w:rsidRPr="00430E5F">
        <w:rPr>
          <w:b/>
          <w:bCs/>
        </w:rPr>
        <w:t>Subject:</w:t>
      </w:r>
      <w:r w:rsidRPr="00430E5F">
        <w:t xml:space="preserve"> Albemarle's request for a waiver from </w:t>
      </w:r>
      <w:proofErr w:type="spellStart"/>
      <w:r w:rsidRPr="00430E5F">
        <w:t>wieghting</w:t>
      </w:r>
      <w:proofErr w:type="spellEnd"/>
      <w:r w:rsidRPr="00430E5F">
        <w:t xml:space="preserve"> AP and IB courses on transcripts</w:t>
      </w:r>
      <w:bookmarkStart w:id="0" w:name="_GoBack"/>
      <w:bookmarkEnd w:id="0"/>
    </w:p>
    <w:p w:rsidR="00430E5F" w:rsidRPr="00430E5F" w:rsidRDefault="00430E5F" w:rsidP="00430E5F">
      <w:r w:rsidRPr="00430E5F">
        <w:t>Hello Matt,</w:t>
      </w:r>
    </w:p>
    <w:p w:rsidR="00430E5F" w:rsidRPr="00430E5F" w:rsidRDefault="00430E5F" w:rsidP="00430E5F">
      <w:r w:rsidRPr="00430E5F">
        <w:t xml:space="preserve">We have had the opportunity to read the materials you sent concerning Albemarle’s profile of a graduate, the waiver of the Board’s regulatory requirement for weighted AP and IB courses in 8VAC20-131-50, and the brochure you have prepared to inform students and parents about procedures and options for high school students.  The school division’s plan is a good example of how the Profile of a Virginia Graduate and the new graduation requirements can be implemented, as well as an example to your division’s commitment to providing new opportunities to </w:t>
      </w:r>
      <w:proofErr w:type="gramStart"/>
      <w:r w:rsidRPr="00430E5F">
        <w:t>students .</w:t>
      </w:r>
      <w:proofErr w:type="gramEnd"/>
      <w:r w:rsidRPr="00430E5F">
        <w:t>  I have shared the materials with Dr. Staples and Dr. Constantino.</w:t>
      </w:r>
    </w:p>
    <w:p w:rsidR="00430E5F" w:rsidRPr="00430E5F" w:rsidRDefault="00430E5F" w:rsidP="00430E5F">
      <w:r w:rsidRPr="00430E5F">
        <w:t>In order to receive a waiver from the weighting requirement, the division superintendent and the chairman of the school board must submit a request to the Board of Education, as indicated from </w:t>
      </w:r>
      <w:r w:rsidRPr="00430E5F">
        <w:rPr>
          <w:i/>
          <w:iCs/>
        </w:rPr>
        <w:t>Code</w:t>
      </w:r>
      <w:r w:rsidRPr="00430E5F">
        <w:t> section 22.1-253.13:</w:t>
      </w:r>
      <w:proofErr w:type="gramStart"/>
      <w:r w:rsidRPr="00430E5F">
        <w:t>3.H.</w:t>
      </w:r>
      <w:proofErr w:type="gramEnd"/>
      <w:r w:rsidRPr="00430E5F">
        <w:t xml:space="preserve"> below.</w:t>
      </w:r>
    </w:p>
    <w:p w:rsidR="00430E5F" w:rsidRPr="00430E5F" w:rsidRDefault="00430E5F" w:rsidP="00430E5F">
      <w:r w:rsidRPr="00430E5F">
        <w:rPr>
          <w:i/>
          <w:iCs/>
        </w:rPr>
        <w:t>H. Any school board may request the Board of Education for release from state regulations or, on behalf of one or more of its schools, for approval of an Individual School Accreditation Plan for the evaluation of the performance of one or more of its schools as authorized for certain other schools by the Standards of Accreditation pursuant to 8VAC20-131-280 C of the Virginia Administrative Code. Waivers of regulatory requirements may be granted by the Board of Education based on submission of a request from the division superintendent and chairman of the local school board. The Board of Education may grant, for a period up to five years, a waiver of regulatory requirements that are not (</w:t>
      </w:r>
      <w:proofErr w:type="spellStart"/>
      <w:r w:rsidRPr="00430E5F">
        <w:rPr>
          <w:i/>
          <w:iCs/>
        </w:rPr>
        <w:t>i</w:t>
      </w:r>
      <w:proofErr w:type="spellEnd"/>
      <w:r w:rsidRPr="00430E5F">
        <w:rPr>
          <w:i/>
          <w:iCs/>
        </w:rPr>
        <w:t>) mandated by state or federal law or (ii) designed to promote health or safety. The school board shall provide in its waiver request a description of how the releases from state regulations are designed to increase the quality of instruction and improve the achievement of students in the affected school or schools. The Department of Education shall provide (a) guidance to any local school division that requests releases from state regulations and (b) information about opportunities to form partnerships with other agencies or entities to any local school division in which the school or schools granted releases from state regulations have demonstrated improvement in the quality of instruction and the achievement of students.</w:t>
      </w:r>
      <w:r w:rsidRPr="00430E5F">
        <w:t> </w:t>
      </w:r>
    </w:p>
    <w:p w:rsidR="00430E5F" w:rsidRPr="00430E5F" w:rsidRDefault="00430E5F" w:rsidP="00430E5F">
      <w:r w:rsidRPr="00430E5F">
        <w:t xml:space="preserve">The request can be sent in a letter form to the President of the Board of Education, with a copy to the Superintendent of Public Instruction </w:t>
      </w:r>
      <w:proofErr w:type="gramStart"/>
      <w:r w:rsidRPr="00430E5F">
        <w:t>and also</w:t>
      </w:r>
      <w:proofErr w:type="gramEnd"/>
      <w:r w:rsidRPr="00430E5F">
        <w:t xml:space="preserve"> to me.   The Policy Office can place the information in a Board agenda format, and we can schedule the item for a Board business meeting, which representatives of Albemarle County will attend.  Your, or your superintendent, or your board chair/member, would </w:t>
      </w:r>
      <w:proofErr w:type="gramStart"/>
      <w:r w:rsidRPr="00430E5F">
        <w:t>actually present</w:t>
      </w:r>
      <w:proofErr w:type="gramEnd"/>
      <w:r w:rsidRPr="00430E5F">
        <w:t xml:space="preserve"> the item after an introduction by the Policy Office.   The materials you sent indicate that all Albemarle ninth graders will be required to take a credit-bearing elective course.  This additional graduation requirement beyond the Standards of Accreditation will also have to be approved by the Board of Education through the same process as provided in 8VAC20-131-50 and the Board’s </w:t>
      </w:r>
      <w:hyperlink r:id="rId7" w:tgtFrame="_blank" w:history="1">
        <w:r w:rsidRPr="00430E5F">
          <w:rPr>
            <w:rStyle w:val="Hyperlink"/>
          </w:rPr>
          <w:t>SOA guidance</w:t>
        </w:r>
      </w:hyperlink>
      <w:r w:rsidRPr="00430E5F">
        <w:t> (page 6).  You might want to combine both requests under one item as part of implementation of the Albemarle Profile of a Graduate, as well as the Board’s Profile. </w:t>
      </w:r>
    </w:p>
    <w:p w:rsidR="00430E5F" w:rsidRPr="00430E5F" w:rsidRDefault="00430E5F" w:rsidP="00430E5F">
      <w:r w:rsidRPr="00430E5F">
        <w:t>Give me a call, and we can discuss how this would work.</w:t>
      </w:r>
    </w:p>
    <w:p w:rsidR="00430E5F" w:rsidRPr="00430E5F" w:rsidRDefault="00430E5F" w:rsidP="00430E5F">
      <w:r w:rsidRPr="00430E5F">
        <w:lastRenderedPageBreak/>
        <w:t>Cynthia A. Cave, Ph.D.</w:t>
      </w:r>
    </w:p>
    <w:p w:rsidR="00430E5F" w:rsidRPr="00430E5F" w:rsidRDefault="00430E5F" w:rsidP="00430E5F">
      <w:r w:rsidRPr="00430E5F">
        <w:t>Assistant Superintendent, Division of Policy and Communications</w:t>
      </w:r>
    </w:p>
    <w:p w:rsidR="00430E5F" w:rsidRPr="00430E5F" w:rsidRDefault="00430E5F" w:rsidP="00430E5F">
      <w:r w:rsidRPr="00430E5F">
        <w:t>Virginia Department of Education</w:t>
      </w:r>
    </w:p>
    <w:p w:rsidR="00430E5F" w:rsidRPr="00430E5F" w:rsidRDefault="00430E5F" w:rsidP="00430E5F">
      <w:r w:rsidRPr="00430E5F">
        <w:t>804-225-2092</w:t>
      </w:r>
    </w:p>
    <w:p w:rsidR="0033191B" w:rsidRDefault="00430E5F"/>
    <w:sectPr w:rsidR="003319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E5F"/>
    <w:rsid w:val="00430E5F"/>
    <w:rsid w:val="008A0137"/>
    <w:rsid w:val="00A64B37"/>
    <w:rsid w:val="00CE7A47"/>
    <w:rsid w:val="00D574B3"/>
    <w:rsid w:val="00E47F60"/>
    <w:rsid w:val="00FC2E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B96EC"/>
  <w15:chartTrackingRefBased/>
  <w15:docId w15:val="{6188CC75-D3BF-466A-A521-B2DB90F16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0E5F"/>
    <w:rPr>
      <w:color w:val="0563C1" w:themeColor="hyperlink"/>
      <w:u w:val="single"/>
    </w:rPr>
  </w:style>
  <w:style w:type="character" w:styleId="UnresolvedMention">
    <w:name w:val="Unresolved Mention"/>
    <w:basedOn w:val="DefaultParagraphFont"/>
    <w:uiPriority w:val="99"/>
    <w:semiHidden/>
    <w:unhideWhenUsed/>
    <w:rsid w:val="00430E5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8024960">
      <w:bodyDiv w:val="1"/>
      <w:marLeft w:val="0"/>
      <w:marRight w:val="0"/>
      <w:marTop w:val="0"/>
      <w:marBottom w:val="0"/>
      <w:divBdr>
        <w:top w:val="none" w:sz="0" w:space="0" w:color="auto"/>
        <w:left w:val="none" w:sz="0" w:space="0" w:color="auto"/>
        <w:bottom w:val="none" w:sz="0" w:space="0" w:color="auto"/>
        <w:right w:val="none" w:sz="0" w:space="0" w:color="auto"/>
      </w:divBdr>
      <w:divsChild>
        <w:div w:id="807942647">
          <w:marLeft w:val="0"/>
          <w:marRight w:val="0"/>
          <w:marTop w:val="0"/>
          <w:marBottom w:val="0"/>
          <w:divBdr>
            <w:top w:val="none" w:sz="0" w:space="0" w:color="auto"/>
            <w:left w:val="none" w:sz="0" w:space="0" w:color="auto"/>
            <w:bottom w:val="none" w:sz="0" w:space="0" w:color="auto"/>
            <w:right w:val="none" w:sz="0" w:space="0" w:color="auto"/>
          </w:divBdr>
          <w:divsChild>
            <w:div w:id="1599408050">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owa.k12albemarle.org/owa/redir.aspx?C=lTolgUp_6GJ_g2cg6BP3oMw42COjJ9kshLMD4srR2JnLvff4jTfVCA..&amp;URL=http%3a%2f%2fwww.doe.virginia.gov%2fboe%2faccreditation%2fsoa_guidance_provisions.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wa.k12albemarle.org/owa/redir.aspx?C=y1_oBuFMKAWDweUHXMCzu40w0Et8b433RAEsxZ99wSvLvff4jTfVCA..&amp;URL=mailto%3aZachary.Robbins%40doe.virginia.gov" TargetMode="External"/><Relationship Id="rId5" Type="http://schemas.openxmlformats.org/officeDocument/2006/relationships/hyperlink" Target="https://owa.k12albemarle.org/owa/redir.aspx?C=gpMqy37U4e506qZr4oZjHcdC2RxI9shdEIHFNN2qhH_Lvff4jTfVCA..&amp;URL=mailto%3amhaas%40k12albemarle.org" TargetMode="External"/><Relationship Id="rId4" Type="http://schemas.openxmlformats.org/officeDocument/2006/relationships/hyperlink" Target="https://owa.k12albemarle.org/owa/redir.aspx?C=ALo77ghXO8ha70lZ2b-aAJPO_1oWULMXMtuYi7fZzc3Lvff4jTfVCA..&amp;URL=mailto%3aCynthia.Cave%40doe.virginia.go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675</Words>
  <Characters>3853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dc:creator>
  <cp:keywords/>
  <dc:description/>
  <cp:lastModifiedBy>Dad</cp:lastModifiedBy>
  <cp:revision>1</cp:revision>
  <dcterms:created xsi:type="dcterms:W3CDTF">2017-11-30T01:02:00Z</dcterms:created>
  <dcterms:modified xsi:type="dcterms:W3CDTF">2017-11-30T01:03:00Z</dcterms:modified>
</cp:coreProperties>
</file>